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7E99" w14:textId="06F9E392" w:rsidR="008A1E65" w:rsidRPr="008A1E65" w:rsidRDefault="008A1E65" w:rsidP="008A1E65">
      <w:pPr>
        <w:rPr>
          <w:sz w:val="32"/>
          <w:szCs w:val="32"/>
        </w:rPr>
      </w:pPr>
      <w:r w:rsidRPr="008A1E65">
        <w:rPr>
          <w:sz w:val="32"/>
          <w:szCs w:val="32"/>
        </w:rPr>
        <w:t>Commémorations</w:t>
      </w:r>
      <w:r w:rsidRPr="008A1E65">
        <w:rPr>
          <w:sz w:val="32"/>
          <w:szCs w:val="32"/>
        </w:rPr>
        <w:t xml:space="preserve"> à La </w:t>
      </w:r>
      <w:proofErr w:type="spellStart"/>
      <w:r w:rsidRPr="008A1E65">
        <w:rPr>
          <w:sz w:val="32"/>
          <w:szCs w:val="32"/>
        </w:rPr>
        <w:t>Bernerie</w:t>
      </w:r>
      <w:proofErr w:type="spellEnd"/>
      <w:r w:rsidRPr="008A1E65">
        <w:rPr>
          <w:sz w:val="32"/>
          <w:szCs w:val="32"/>
        </w:rPr>
        <w:t xml:space="preserve"> en Retz</w:t>
      </w:r>
    </w:p>
    <w:p w14:paraId="35E1B163" w14:textId="77777777" w:rsidR="008A1E65" w:rsidRPr="008A1E65" w:rsidRDefault="008A1E65" w:rsidP="008A1E65">
      <w:pPr>
        <w:rPr>
          <w:b/>
          <w:bCs/>
        </w:rPr>
      </w:pPr>
      <w:r w:rsidRPr="008A1E65">
        <w:rPr>
          <w:b/>
          <w:bCs/>
        </w:rPr>
        <w:t>15 mai 2025 | </w:t>
      </w:r>
      <w:hyperlink r:id="rId4" w:history="1">
        <w:r w:rsidRPr="008A1E65">
          <w:rPr>
            <w:rStyle w:val="Lienhypertexte"/>
            <w:b/>
            <w:bCs/>
          </w:rPr>
          <w:t>Actualités</w:t>
        </w:r>
      </w:hyperlink>
    </w:p>
    <w:p w14:paraId="2E5EFBE8" w14:textId="11785968" w:rsidR="008A1E65" w:rsidRPr="008A1E65" w:rsidRDefault="008A1E65" w:rsidP="008A1E65">
      <w:r w:rsidRPr="008A1E65">
        <w:drawing>
          <wp:inline distT="0" distB="0" distL="0" distR="0" wp14:anchorId="0781B0BA" wp14:editId="0B086A93">
            <wp:extent cx="5760720" cy="5760720"/>
            <wp:effectExtent l="0" t="0" r="0" b="0"/>
            <wp:docPr id="25710695" name="Image 2" descr="Une image contenant habits, homme, plein air, chaussures&#10;&#10;Le contenu généré par l’IA peut être incorrect.">
              <a:hlinkClick xmlns:a="http://schemas.openxmlformats.org/drawingml/2006/main" r:id="rId5" tooltip="&quot;commemoration_8mai2025_gerb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0695" name="Image 2" descr="Une image contenant habits, homme, plein air, chaussures&#10;&#10;Le contenu généré par l’IA peut être incorrect.">
                      <a:hlinkClick r:id="rId5" tooltip="&quot;commemoration_8mai2025_gerb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0CF2BE10" w14:textId="77777777" w:rsidR="008A1E65" w:rsidRPr="008A1E65" w:rsidRDefault="008A1E65" w:rsidP="008A1E65">
      <w:hyperlink r:id="rId7" w:history="1">
        <w:r w:rsidRPr="008A1E65">
          <w:rPr>
            <w:rStyle w:val="Lienhypertexte"/>
          </w:rPr>
          <w:t>1</w:t>
        </w:r>
      </w:hyperlink>
      <w:hyperlink r:id="rId8" w:history="1">
        <w:r w:rsidRPr="008A1E65">
          <w:rPr>
            <w:rStyle w:val="Lienhypertexte"/>
          </w:rPr>
          <w:t>2</w:t>
        </w:r>
      </w:hyperlink>
      <w:hyperlink r:id="rId9" w:history="1">
        <w:r w:rsidRPr="008A1E65">
          <w:rPr>
            <w:rStyle w:val="Lienhypertexte"/>
          </w:rPr>
          <w:t>3</w:t>
        </w:r>
      </w:hyperlink>
      <w:hyperlink r:id="rId10" w:history="1">
        <w:r w:rsidRPr="008A1E65">
          <w:rPr>
            <w:rStyle w:val="Lienhypertexte"/>
          </w:rPr>
          <w:t>4</w:t>
        </w:r>
      </w:hyperlink>
    </w:p>
    <w:p w14:paraId="577229ED" w14:textId="77777777" w:rsidR="008A1E65" w:rsidRPr="008A1E65" w:rsidRDefault="008A1E65" w:rsidP="008A1E65">
      <w:r w:rsidRPr="008A1E65">
        <w:t xml:space="preserve">En cette année 2025, nous célébrons le 80ème anniversaire de la libération, qui a mis fin à la deuxième guerre mondiale et par-là même a permis la libération des détenus des camps de concentration. Ces survivants ont décrit la réalité des camps comme le mal absolu, la trace la plus visible du crime contre l’humanité perpétré par </w:t>
      </w:r>
      <w:proofErr w:type="gramStart"/>
      <w:r w:rsidRPr="008A1E65">
        <w:t>la folie nazi</w:t>
      </w:r>
      <w:proofErr w:type="gramEnd"/>
      <w:r w:rsidRPr="008A1E65">
        <w:t xml:space="preserve"> qui avait le projet d’éradiquer le peuple juif et d’anéantir tous les résistants.</w:t>
      </w:r>
    </w:p>
    <w:p w14:paraId="51BF5931" w14:textId="77777777" w:rsidR="008A1E65" w:rsidRPr="008A1E65" w:rsidRDefault="008A1E65" w:rsidP="008A1E65">
      <w:r w:rsidRPr="008A1E65">
        <w:rPr>
          <w:b/>
          <w:bCs/>
        </w:rPr>
        <w:t> Le jeudi 8 mai</w:t>
      </w:r>
      <w:r w:rsidRPr="008A1E65">
        <w:t>, jour du 80e anniversaire de la Victoire du 8 mai 1945, les élus, anciens combattants, Union Nationale des Combattants, pompiers, gendarmes et la population berneriennes sont venus rendre hommage aux soldats morts pour la France, accompagné par la fanfare « Les Jeunes de Bourgneuf ».</w:t>
      </w:r>
    </w:p>
    <w:p w14:paraId="34CD7C73" w14:textId="77777777" w:rsidR="008A1E65" w:rsidRPr="008A1E65" w:rsidRDefault="008A1E65" w:rsidP="008A1E65">
      <w:r w:rsidRPr="008A1E65">
        <w:rPr>
          <w:b/>
          <w:bCs/>
        </w:rPr>
        <w:lastRenderedPageBreak/>
        <w:t> Le mardi 13 ma</w:t>
      </w:r>
      <w:r w:rsidRPr="008A1E65">
        <w:t>i, la municipalité a rendu hommage à Gilbert BURLOT, héros bernerien qui a connu l’horreur et l’inhumanité du camp de concentration de Dachau. Son parcours est un témoignage poignant de la lutte contre l’injustice et de la défense des valeurs fondamentales de liberté et de dignité humaine.</w:t>
      </w:r>
    </w:p>
    <w:p w14:paraId="4A2C24D7" w14:textId="77777777" w:rsidR="008A1E65" w:rsidRPr="008A1E65" w:rsidRDefault="008A1E65" w:rsidP="008A1E65">
      <w:r w:rsidRPr="008A1E65">
        <w:t>Cette cérémonie d’hommage en présence des élus, des enfants du conseil municipal, de l’Union Nationale des Combattants section bernerienne, des membres de l’assemblée et la participation citoyenne, de M. Jacques BURLOT et sa famille, de M. Alain DUPAS et son épouse, représentant Les amis pour la Mémoire de la Déportation et de M. Serge QUENTIN, représentant de l’amicale du camp de concentration de Dachau et sa fille, a prolongé la décision du conseil municipal du 4 mai 1978 de donner le nom de Gilbert BURLOT à une rue de la commune. Dorénavant, le passé glorieux de résistant-déporté de Gilbert BURLOT figurera sur les panneaux de la rue qui porte son nom.</w:t>
      </w:r>
    </w:p>
    <w:p w14:paraId="152BE5B9" w14:textId="77777777" w:rsidR="00F10E20" w:rsidRDefault="00F10E20"/>
    <w:sectPr w:rsidR="00F10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65"/>
    <w:rsid w:val="005F4041"/>
    <w:rsid w:val="008A1E65"/>
    <w:rsid w:val="00D65990"/>
    <w:rsid w:val="00F10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C618"/>
  <w15:chartTrackingRefBased/>
  <w15:docId w15:val="{5BE1B5A4-C6BB-45EC-B2AC-0E27AAAE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1E6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1E6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1E6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1E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1E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1E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1E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1E6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1E6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1E6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1E6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1E6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1E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1E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1E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1E65"/>
    <w:rPr>
      <w:rFonts w:eastAsiaTheme="majorEastAsia" w:cstheme="majorBidi"/>
      <w:color w:val="272727" w:themeColor="text1" w:themeTint="D8"/>
    </w:rPr>
  </w:style>
  <w:style w:type="paragraph" w:styleId="Titre">
    <w:name w:val="Title"/>
    <w:basedOn w:val="Normal"/>
    <w:next w:val="Normal"/>
    <w:link w:val="TitreCar"/>
    <w:uiPriority w:val="10"/>
    <w:qFormat/>
    <w:rsid w:val="008A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1E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1E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1E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1E65"/>
    <w:pPr>
      <w:spacing w:before="160"/>
      <w:jc w:val="center"/>
    </w:pPr>
    <w:rPr>
      <w:i/>
      <w:iCs/>
      <w:color w:val="404040" w:themeColor="text1" w:themeTint="BF"/>
    </w:rPr>
  </w:style>
  <w:style w:type="character" w:customStyle="1" w:styleId="CitationCar">
    <w:name w:val="Citation Car"/>
    <w:basedOn w:val="Policepardfaut"/>
    <w:link w:val="Citation"/>
    <w:uiPriority w:val="29"/>
    <w:rsid w:val="008A1E65"/>
    <w:rPr>
      <w:i/>
      <w:iCs/>
      <w:color w:val="404040" w:themeColor="text1" w:themeTint="BF"/>
    </w:rPr>
  </w:style>
  <w:style w:type="paragraph" w:styleId="Paragraphedeliste">
    <w:name w:val="List Paragraph"/>
    <w:basedOn w:val="Normal"/>
    <w:uiPriority w:val="34"/>
    <w:qFormat/>
    <w:rsid w:val="008A1E65"/>
    <w:pPr>
      <w:ind w:left="720"/>
      <w:contextualSpacing/>
    </w:pPr>
  </w:style>
  <w:style w:type="character" w:styleId="Accentuationintense">
    <w:name w:val="Intense Emphasis"/>
    <w:basedOn w:val="Policepardfaut"/>
    <w:uiPriority w:val="21"/>
    <w:qFormat/>
    <w:rsid w:val="008A1E65"/>
    <w:rPr>
      <w:i/>
      <w:iCs/>
      <w:color w:val="0F4761" w:themeColor="accent1" w:themeShade="BF"/>
    </w:rPr>
  </w:style>
  <w:style w:type="paragraph" w:styleId="Citationintense">
    <w:name w:val="Intense Quote"/>
    <w:basedOn w:val="Normal"/>
    <w:next w:val="Normal"/>
    <w:link w:val="CitationintenseCar"/>
    <w:uiPriority w:val="30"/>
    <w:qFormat/>
    <w:rsid w:val="008A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1E65"/>
    <w:rPr>
      <w:i/>
      <w:iCs/>
      <w:color w:val="0F4761" w:themeColor="accent1" w:themeShade="BF"/>
    </w:rPr>
  </w:style>
  <w:style w:type="character" w:styleId="Rfrenceintense">
    <w:name w:val="Intense Reference"/>
    <w:basedOn w:val="Policepardfaut"/>
    <w:uiPriority w:val="32"/>
    <w:qFormat/>
    <w:rsid w:val="008A1E65"/>
    <w:rPr>
      <w:b/>
      <w:bCs/>
      <w:smallCaps/>
      <w:color w:val="0F4761" w:themeColor="accent1" w:themeShade="BF"/>
      <w:spacing w:val="5"/>
    </w:rPr>
  </w:style>
  <w:style w:type="character" w:styleId="Lienhypertexte">
    <w:name w:val="Hyperlink"/>
    <w:basedOn w:val="Policepardfaut"/>
    <w:uiPriority w:val="99"/>
    <w:unhideWhenUsed/>
    <w:rsid w:val="008A1E65"/>
    <w:rPr>
      <w:color w:val="467886" w:themeColor="hyperlink"/>
      <w:u w:val="single"/>
    </w:rPr>
  </w:style>
  <w:style w:type="character" w:styleId="Mentionnonrsolue">
    <w:name w:val="Unresolved Mention"/>
    <w:basedOn w:val="Policepardfaut"/>
    <w:uiPriority w:val="99"/>
    <w:semiHidden/>
    <w:unhideWhenUsed/>
    <w:rsid w:val="008A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4880">
      <w:bodyDiv w:val="1"/>
      <w:marLeft w:val="0"/>
      <w:marRight w:val="0"/>
      <w:marTop w:val="0"/>
      <w:marBottom w:val="0"/>
      <w:divBdr>
        <w:top w:val="none" w:sz="0" w:space="0" w:color="auto"/>
        <w:left w:val="none" w:sz="0" w:space="0" w:color="auto"/>
        <w:bottom w:val="none" w:sz="0" w:space="0" w:color="auto"/>
        <w:right w:val="none" w:sz="0" w:space="0" w:color="auto"/>
      </w:divBdr>
      <w:divsChild>
        <w:div w:id="479686929">
          <w:marLeft w:val="0"/>
          <w:marRight w:val="0"/>
          <w:marTop w:val="0"/>
          <w:marBottom w:val="750"/>
          <w:divBdr>
            <w:top w:val="none" w:sz="0" w:space="0" w:color="auto"/>
            <w:left w:val="none" w:sz="0" w:space="0" w:color="auto"/>
            <w:bottom w:val="none" w:sz="0" w:space="0" w:color="auto"/>
            <w:right w:val="none" w:sz="0" w:space="0" w:color="auto"/>
          </w:divBdr>
          <w:divsChild>
            <w:div w:id="1640694711">
              <w:marLeft w:val="0"/>
              <w:marRight w:val="0"/>
              <w:marTop w:val="0"/>
              <w:marBottom w:val="0"/>
              <w:divBdr>
                <w:top w:val="none" w:sz="0" w:space="0" w:color="auto"/>
                <w:left w:val="none" w:sz="0" w:space="0" w:color="auto"/>
                <w:bottom w:val="none" w:sz="0" w:space="0" w:color="auto"/>
                <w:right w:val="none" w:sz="0" w:space="0" w:color="auto"/>
              </w:divBdr>
              <w:divsChild>
                <w:div w:id="1309631968">
                  <w:marLeft w:val="0"/>
                  <w:marRight w:val="0"/>
                  <w:marTop w:val="0"/>
                  <w:marBottom w:val="0"/>
                  <w:divBdr>
                    <w:top w:val="none" w:sz="0" w:space="0" w:color="auto"/>
                    <w:left w:val="none" w:sz="0" w:space="0" w:color="auto"/>
                    <w:bottom w:val="none" w:sz="0" w:space="0" w:color="auto"/>
                    <w:right w:val="none" w:sz="0" w:space="0" w:color="auto"/>
                  </w:divBdr>
                  <w:divsChild>
                    <w:div w:id="1244604007">
                      <w:marLeft w:val="0"/>
                      <w:marRight w:val="0"/>
                      <w:marTop w:val="0"/>
                      <w:marBottom w:val="0"/>
                      <w:divBdr>
                        <w:top w:val="none" w:sz="0" w:space="0" w:color="auto"/>
                        <w:left w:val="none" w:sz="0" w:space="0" w:color="auto"/>
                        <w:bottom w:val="none" w:sz="0" w:space="0" w:color="auto"/>
                        <w:right w:val="none" w:sz="0" w:space="0" w:color="auto"/>
                      </w:divBdr>
                      <w:divsChild>
                        <w:div w:id="3923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14329">
          <w:marLeft w:val="0"/>
          <w:marRight w:val="0"/>
          <w:marTop w:val="0"/>
          <w:marBottom w:val="0"/>
          <w:divBdr>
            <w:top w:val="none" w:sz="0" w:space="0" w:color="auto"/>
            <w:left w:val="none" w:sz="0" w:space="0" w:color="auto"/>
            <w:bottom w:val="none" w:sz="0" w:space="0" w:color="auto"/>
            <w:right w:val="none" w:sz="0" w:space="0" w:color="auto"/>
          </w:divBdr>
          <w:divsChild>
            <w:div w:id="1984577767">
              <w:marLeft w:val="0"/>
              <w:marRight w:val="0"/>
              <w:marTop w:val="0"/>
              <w:marBottom w:val="0"/>
              <w:divBdr>
                <w:top w:val="none" w:sz="0" w:space="0" w:color="auto"/>
                <w:left w:val="none" w:sz="0" w:space="0" w:color="auto"/>
                <w:bottom w:val="none" w:sz="0" w:space="0" w:color="auto"/>
                <w:right w:val="none" w:sz="0" w:space="0" w:color="auto"/>
              </w:divBdr>
              <w:divsChild>
                <w:div w:id="1497110826">
                  <w:marLeft w:val="0"/>
                  <w:marRight w:val="0"/>
                  <w:marTop w:val="0"/>
                  <w:marBottom w:val="0"/>
                  <w:divBdr>
                    <w:top w:val="single" w:sz="2" w:space="0" w:color="333333"/>
                    <w:left w:val="single" w:sz="36" w:space="0" w:color="F39B80"/>
                    <w:bottom w:val="single" w:sz="2" w:space="0" w:color="333333"/>
                    <w:right w:val="single" w:sz="2" w:space="0" w:color="333333"/>
                  </w:divBdr>
                  <w:divsChild>
                    <w:div w:id="12915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40392">
          <w:marLeft w:val="0"/>
          <w:marRight w:val="0"/>
          <w:marTop w:val="0"/>
          <w:marBottom w:val="0"/>
          <w:divBdr>
            <w:top w:val="none" w:sz="0" w:space="0" w:color="auto"/>
            <w:left w:val="none" w:sz="0" w:space="0" w:color="auto"/>
            <w:bottom w:val="none" w:sz="0" w:space="0" w:color="auto"/>
            <w:right w:val="none" w:sz="0" w:space="0" w:color="auto"/>
          </w:divBdr>
          <w:divsChild>
            <w:div w:id="1601066448">
              <w:marLeft w:val="0"/>
              <w:marRight w:val="486"/>
              <w:marTop w:val="0"/>
              <w:marBottom w:val="0"/>
              <w:divBdr>
                <w:top w:val="none" w:sz="0" w:space="0" w:color="auto"/>
                <w:left w:val="none" w:sz="0" w:space="0" w:color="auto"/>
                <w:bottom w:val="none" w:sz="0" w:space="0" w:color="auto"/>
                <w:right w:val="none" w:sz="0" w:space="0" w:color="auto"/>
              </w:divBdr>
              <w:divsChild>
                <w:div w:id="1196848245">
                  <w:marLeft w:val="0"/>
                  <w:marRight w:val="0"/>
                  <w:marTop w:val="375"/>
                  <w:marBottom w:val="243"/>
                  <w:divBdr>
                    <w:top w:val="none" w:sz="0" w:space="0" w:color="auto"/>
                    <w:left w:val="none" w:sz="0" w:space="0" w:color="auto"/>
                    <w:bottom w:val="none" w:sz="0" w:space="0" w:color="auto"/>
                    <w:right w:val="none" w:sz="0" w:space="0" w:color="auto"/>
                  </w:divBdr>
                  <w:divsChild>
                    <w:div w:id="118500987">
                      <w:marLeft w:val="0"/>
                      <w:marRight w:val="0"/>
                      <w:marTop w:val="0"/>
                      <w:marBottom w:val="0"/>
                      <w:divBdr>
                        <w:top w:val="none" w:sz="0" w:space="0" w:color="auto"/>
                        <w:left w:val="none" w:sz="0" w:space="0" w:color="auto"/>
                        <w:bottom w:val="none" w:sz="0" w:space="0" w:color="auto"/>
                        <w:right w:val="none" w:sz="0" w:space="0" w:color="auto"/>
                      </w:divBdr>
                    </w:div>
                  </w:divsChild>
                </w:div>
                <w:div w:id="189925893">
                  <w:marLeft w:val="0"/>
                  <w:marRight w:val="0"/>
                  <w:marTop w:val="0"/>
                  <w:marBottom w:val="0"/>
                  <w:divBdr>
                    <w:top w:val="none" w:sz="0" w:space="0" w:color="auto"/>
                    <w:left w:val="none" w:sz="0" w:space="0" w:color="auto"/>
                    <w:bottom w:val="none" w:sz="0" w:space="0" w:color="auto"/>
                    <w:right w:val="none" w:sz="0" w:space="0" w:color="auto"/>
                  </w:divBdr>
                  <w:divsChild>
                    <w:div w:id="758261176">
                      <w:marLeft w:val="0"/>
                      <w:marRight w:val="0"/>
                      <w:marTop w:val="0"/>
                      <w:marBottom w:val="0"/>
                      <w:divBdr>
                        <w:top w:val="none" w:sz="0" w:space="0" w:color="auto"/>
                        <w:left w:val="none" w:sz="0" w:space="0" w:color="auto"/>
                        <w:bottom w:val="none" w:sz="0" w:space="0" w:color="auto"/>
                        <w:right w:val="none" w:sz="0" w:space="0" w:color="auto"/>
                      </w:divBdr>
                      <w:divsChild>
                        <w:div w:id="649945096">
                          <w:marLeft w:val="0"/>
                          <w:marRight w:val="0"/>
                          <w:marTop w:val="0"/>
                          <w:marBottom w:val="0"/>
                          <w:divBdr>
                            <w:top w:val="none" w:sz="0" w:space="0" w:color="auto"/>
                            <w:left w:val="none" w:sz="0" w:space="0" w:color="auto"/>
                            <w:bottom w:val="none" w:sz="0" w:space="0" w:color="auto"/>
                            <w:right w:val="none" w:sz="0" w:space="0" w:color="auto"/>
                          </w:divBdr>
                          <w:divsChild>
                            <w:div w:id="1477332802">
                              <w:marLeft w:val="0"/>
                              <w:marRight w:val="0"/>
                              <w:marTop w:val="0"/>
                              <w:marBottom w:val="0"/>
                              <w:divBdr>
                                <w:top w:val="none" w:sz="0" w:space="0" w:color="auto"/>
                                <w:left w:val="none" w:sz="0" w:space="0" w:color="auto"/>
                                <w:bottom w:val="none" w:sz="0" w:space="0" w:color="auto"/>
                                <w:right w:val="none" w:sz="0" w:space="0" w:color="auto"/>
                              </w:divBdr>
                              <w:divsChild>
                                <w:div w:id="582882237">
                                  <w:marLeft w:val="0"/>
                                  <w:marRight w:val="0"/>
                                  <w:marTop w:val="100"/>
                                  <w:marBottom w:val="100"/>
                                  <w:divBdr>
                                    <w:top w:val="none" w:sz="0" w:space="0" w:color="auto"/>
                                    <w:left w:val="none" w:sz="0" w:space="0" w:color="auto"/>
                                    <w:bottom w:val="none" w:sz="0" w:space="0" w:color="auto"/>
                                    <w:right w:val="none" w:sz="0" w:space="0" w:color="auto"/>
                                  </w:divBdr>
                                  <w:divsChild>
                                    <w:div w:id="600072073">
                                      <w:marLeft w:val="0"/>
                                      <w:marRight w:val="361"/>
                                      <w:marTop w:val="0"/>
                                      <w:marBottom w:val="0"/>
                                      <w:divBdr>
                                        <w:top w:val="none" w:sz="0" w:space="0" w:color="auto"/>
                                        <w:left w:val="none" w:sz="0" w:space="0" w:color="auto"/>
                                        <w:bottom w:val="none" w:sz="0" w:space="0" w:color="auto"/>
                                        <w:right w:val="none" w:sz="0" w:space="0" w:color="auto"/>
                                      </w:divBdr>
                                      <w:divsChild>
                                        <w:div w:id="2136941778">
                                          <w:marLeft w:val="0"/>
                                          <w:marRight w:val="0"/>
                                          <w:marTop w:val="0"/>
                                          <w:marBottom w:val="0"/>
                                          <w:divBdr>
                                            <w:top w:val="none" w:sz="0" w:space="0" w:color="auto"/>
                                            <w:left w:val="none" w:sz="0" w:space="0" w:color="auto"/>
                                            <w:bottom w:val="none" w:sz="0" w:space="0" w:color="auto"/>
                                            <w:right w:val="none" w:sz="0" w:space="0" w:color="auto"/>
                                          </w:divBdr>
                                          <w:divsChild>
                                            <w:div w:id="224418318">
                                              <w:marLeft w:val="0"/>
                                              <w:marRight w:val="0"/>
                                              <w:marTop w:val="0"/>
                                              <w:marBottom w:val="0"/>
                                              <w:divBdr>
                                                <w:top w:val="none" w:sz="0" w:space="0" w:color="auto"/>
                                                <w:left w:val="none" w:sz="0" w:space="0" w:color="auto"/>
                                                <w:bottom w:val="none" w:sz="0" w:space="0" w:color="auto"/>
                                                <w:right w:val="none" w:sz="0" w:space="0" w:color="auto"/>
                                              </w:divBdr>
                                              <w:divsChild>
                                                <w:div w:id="1354189729">
                                                  <w:marLeft w:val="0"/>
                                                  <w:marRight w:val="-5838"/>
                                                  <w:marTop w:val="0"/>
                                                  <w:marBottom w:val="0"/>
                                                  <w:divBdr>
                                                    <w:top w:val="none" w:sz="0" w:space="0" w:color="auto"/>
                                                    <w:left w:val="none" w:sz="0" w:space="0" w:color="auto"/>
                                                    <w:bottom w:val="none" w:sz="0" w:space="0" w:color="auto"/>
                                                    <w:right w:val="none" w:sz="0" w:space="0" w:color="auto"/>
                                                  </w:divBdr>
                                                  <w:divsChild>
                                                    <w:div w:id="16083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8038">
                                      <w:marLeft w:val="0"/>
                                      <w:marRight w:val="0"/>
                                      <w:marTop w:val="0"/>
                                      <w:marBottom w:val="0"/>
                                      <w:divBdr>
                                        <w:top w:val="none" w:sz="0" w:space="0" w:color="auto"/>
                                        <w:left w:val="none" w:sz="0" w:space="0" w:color="auto"/>
                                        <w:bottom w:val="none" w:sz="0" w:space="0" w:color="auto"/>
                                        <w:right w:val="none" w:sz="0" w:space="0" w:color="auto"/>
                                      </w:divBdr>
                                      <w:divsChild>
                                        <w:div w:id="9989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344700">
      <w:bodyDiv w:val="1"/>
      <w:marLeft w:val="0"/>
      <w:marRight w:val="0"/>
      <w:marTop w:val="0"/>
      <w:marBottom w:val="0"/>
      <w:divBdr>
        <w:top w:val="none" w:sz="0" w:space="0" w:color="auto"/>
        <w:left w:val="none" w:sz="0" w:space="0" w:color="auto"/>
        <w:bottom w:val="none" w:sz="0" w:space="0" w:color="auto"/>
        <w:right w:val="none" w:sz="0" w:space="0" w:color="auto"/>
      </w:divBdr>
      <w:divsChild>
        <w:div w:id="868643127">
          <w:marLeft w:val="0"/>
          <w:marRight w:val="0"/>
          <w:marTop w:val="0"/>
          <w:marBottom w:val="750"/>
          <w:divBdr>
            <w:top w:val="none" w:sz="0" w:space="0" w:color="auto"/>
            <w:left w:val="none" w:sz="0" w:space="0" w:color="auto"/>
            <w:bottom w:val="none" w:sz="0" w:space="0" w:color="auto"/>
            <w:right w:val="none" w:sz="0" w:space="0" w:color="auto"/>
          </w:divBdr>
          <w:divsChild>
            <w:div w:id="575825355">
              <w:marLeft w:val="0"/>
              <w:marRight w:val="0"/>
              <w:marTop w:val="0"/>
              <w:marBottom w:val="0"/>
              <w:divBdr>
                <w:top w:val="none" w:sz="0" w:space="0" w:color="auto"/>
                <w:left w:val="none" w:sz="0" w:space="0" w:color="auto"/>
                <w:bottom w:val="none" w:sz="0" w:space="0" w:color="auto"/>
                <w:right w:val="none" w:sz="0" w:space="0" w:color="auto"/>
              </w:divBdr>
              <w:divsChild>
                <w:div w:id="1789355032">
                  <w:marLeft w:val="0"/>
                  <w:marRight w:val="0"/>
                  <w:marTop w:val="0"/>
                  <w:marBottom w:val="0"/>
                  <w:divBdr>
                    <w:top w:val="none" w:sz="0" w:space="0" w:color="auto"/>
                    <w:left w:val="none" w:sz="0" w:space="0" w:color="auto"/>
                    <w:bottom w:val="none" w:sz="0" w:space="0" w:color="auto"/>
                    <w:right w:val="none" w:sz="0" w:space="0" w:color="auto"/>
                  </w:divBdr>
                  <w:divsChild>
                    <w:div w:id="597325568">
                      <w:marLeft w:val="0"/>
                      <w:marRight w:val="0"/>
                      <w:marTop w:val="0"/>
                      <w:marBottom w:val="0"/>
                      <w:divBdr>
                        <w:top w:val="none" w:sz="0" w:space="0" w:color="auto"/>
                        <w:left w:val="none" w:sz="0" w:space="0" w:color="auto"/>
                        <w:bottom w:val="none" w:sz="0" w:space="0" w:color="auto"/>
                        <w:right w:val="none" w:sz="0" w:space="0" w:color="auto"/>
                      </w:divBdr>
                      <w:divsChild>
                        <w:div w:id="12109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78995">
          <w:marLeft w:val="0"/>
          <w:marRight w:val="0"/>
          <w:marTop w:val="0"/>
          <w:marBottom w:val="0"/>
          <w:divBdr>
            <w:top w:val="none" w:sz="0" w:space="0" w:color="auto"/>
            <w:left w:val="none" w:sz="0" w:space="0" w:color="auto"/>
            <w:bottom w:val="none" w:sz="0" w:space="0" w:color="auto"/>
            <w:right w:val="none" w:sz="0" w:space="0" w:color="auto"/>
          </w:divBdr>
          <w:divsChild>
            <w:div w:id="1144659104">
              <w:marLeft w:val="0"/>
              <w:marRight w:val="0"/>
              <w:marTop w:val="0"/>
              <w:marBottom w:val="0"/>
              <w:divBdr>
                <w:top w:val="none" w:sz="0" w:space="0" w:color="auto"/>
                <w:left w:val="none" w:sz="0" w:space="0" w:color="auto"/>
                <w:bottom w:val="none" w:sz="0" w:space="0" w:color="auto"/>
                <w:right w:val="none" w:sz="0" w:space="0" w:color="auto"/>
              </w:divBdr>
              <w:divsChild>
                <w:div w:id="1496526920">
                  <w:marLeft w:val="0"/>
                  <w:marRight w:val="0"/>
                  <w:marTop w:val="0"/>
                  <w:marBottom w:val="0"/>
                  <w:divBdr>
                    <w:top w:val="single" w:sz="2" w:space="0" w:color="333333"/>
                    <w:left w:val="single" w:sz="36" w:space="0" w:color="F39B80"/>
                    <w:bottom w:val="single" w:sz="2" w:space="0" w:color="333333"/>
                    <w:right w:val="single" w:sz="2" w:space="0" w:color="333333"/>
                  </w:divBdr>
                  <w:divsChild>
                    <w:div w:id="18261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144">
          <w:marLeft w:val="0"/>
          <w:marRight w:val="0"/>
          <w:marTop w:val="0"/>
          <w:marBottom w:val="0"/>
          <w:divBdr>
            <w:top w:val="none" w:sz="0" w:space="0" w:color="auto"/>
            <w:left w:val="none" w:sz="0" w:space="0" w:color="auto"/>
            <w:bottom w:val="none" w:sz="0" w:space="0" w:color="auto"/>
            <w:right w:val="none" w:sz="0" w:space="0" w:color="auto"/>
          </w:divBdr>
          <w:divsChild>
            <w:div w:id="1082529280">
              <w:marLeft w:val="0"/>
              <w:marRight w:val="486"/>
              <w:marTop w:val="0"/>
              <w:marBottom w:val="0"/>
              <w:divBdr>
                <w:top w:val="none" w:sz="0" w:space="0" w:color="auto"/>
                <w:left w:val="none" w:sz="0" w:space="0" w:color="auto"/>
                <w:bottom w:val="none" w:sz="0" w:space="0" w:color="auto"/>
                <w:right w:val="none" w:sz="0" w:space="0" w:color="auto"/>
              </w:divBdr>
              <w:divsChild>
                <w:div w:id="815335716">
                  <w:marLeft w:val="0"/>
                  <w:marRight w:val="0"/>
                  <w:marTop w:val="375"/>
                  <w:marBottom w:val="243"/>
                  <w:divBdr>
                    <w:top w:val="none" w:sz="0" w:space="0" w:color="auto"/>
                    <w:left w:val="none" w:sz="0" w:space="0" w:color="auto"/>
                    <w:bottom w:val="none" w:sz="0" w:space="0" w:color="auto"/>
                    <w:right w:val="none" w:sz="0" w:space="0" w:color="auto"/>
                  </w:divBdr>
                  <w:divsChild>
                    <w:div w:id="2108891853">
                      <w:marLeft w:val="0"/>
                      <w:marRight w:val="0"/>
                      <w:marTop w:val="0"/>
                      <w:marBottom w:val="0"/>
                      <w:divBdr>
                        <w:top w:val="none" w:sz="0" w:space="0" w:color="auto"/>
                        <w:left w:val="none" w:sz="0" w:space="0" w:color="auto"/>
                        <w:bottom w:val="none" w:sz="0" w:space="0" w:color="auto"/>
                        <w:right w:val="none" w:sz="0" w:space="0" w:color="auto"/>
                      </w:divBdr>
                    </w:div>
                  </w:divsChild>
                </w:div>
                <w:div w:id="71314867">
                  <w:marLeft w:val="0"/>
                  <w:marRight w:val="0"/>
                  <w:marTop w:val="0"/>
                  <w:marBottom w:val="0"/>
                  <w:divBdr>
                    <w:top w:val="none" w:sz="0" w:space="0" w:color="auto"/>
                    <w:left w:val="none" w:sz="0" w:space="0" w:color="auto"/>
                    <w:bottom w:val="none" w:sz="0" w:space="0" w:color="auto"/>
                    <w:right w:val="none" w:sz="0" w:space="0" w:color="auto"/>
                  </w:divBdr>
                  <w:divsChild>
                    <w:div w:id="948397096">
                      <w:marLeft w:val="0"/>
                      <w:marRight w:val="0"/>
                      <w:marTop w:val="0"/>
                      <w:marBottom w:val="0"/>
                      <w:divBdr>
                        <w:top w:val="none" w:sz="0" w:space="0" w:color="auto"/>
                        <w:left w:val="none" w:sz="0" w:space="0" w:color="auto"/>
                        <w:bottom w:val="none" w:sz="0" w:space="0" w:color="auto"/>
                        <w:right w:val="none" w:sz="0" w:space="0" w:color="auto"/>
                      </w:divBdr>
                      <w:divsChild>
                        <w:div w:id="1322923847">
                          <w:marLeft w:val="0"/>
                          <w:marRight w:val="0"/>
                          <w:marTop w:val="0"/>
                          <w:marBottom w:val="0"/>
                          <w:divBdr>
                            <w:top w:val="none" w:sz="0" w:space="0" w:color="auto"/>
                            <w:left w:val="none" w:sz="0" w:space="0" w:color="auto"/>
                            <w:bottom w:val="none" w:sz="0" w:space="0" w:color="auto"/>
                            <w:right w:val="none" w:sz="0" w:space="0" w:color="auto"/>
                          </w:divBdr>
                          <w:divsChild>
                            <w:div w:id="817915433">
                              <w:marLeft w:val="0"/>
                              <w:marRight w:val="0"/>
                              <w:marTop w:val="0"/>
                              <w:marBottom w:val="0"/>
                              <w:divBdr>
                                <w:top w:val="none" w:sz="0" w:space="0" w:color="auto"/>
                                <w:left w:val="none" w:sz="0" w:space="0" w:color="auto"/>
                                <w:bottom w:val="none" w:sz="0" w:space="0" w:color="auto"/>
                                <w:right w:val="none" w:sz="0" w:space="0" w:color="auto"/>
                              </w:divBdr>
                              <w:divsChild>
                                <w:div w:id="1016228325">
                                  <w:marLeft w:val="0"/>
                                  <w:marRight w:val="0"/>
                                  <w:marTop w:val="100"/>
                                  <w:marBottom w:val="100"/>
                                  <w:divBdr>
                                    <w:top w:val="none" w:sz="0" w:space="0" w:color="auto"/>
                                    <w:left w:val="none" w:sz="0" w:space="0" w:color="auto"/>
                                    <w:bottom w:val="none" w:sz="0" w:space="0" w:color="auto"/>
                                    <w:right w:val="none" w:sz="0" w:space="0" w:color="auto"/>
                                  </w:divBdr>
                                  <w:divsChild>
                                    <w:div w:id="739061921">
                                      <w:marLeft w:val="0"/>
                                      <w:marRight w:val="361"/>
                                      <w:marTop w:val="0"/>
                                      <w:marBottom w:val="0"/>
                                      <w:divBdr>
                                        <w:top w:val="none" w:sz="0" w:space="0" w:color="auto"/>
                                        <w:left w:val="none" w:sz="0" w:space="0" w:color="auto"/>
                                        <w:bottom w:val="none" w:sz="0" w:space="0" w:color="auto"/>
                                        <w:right w:val="none" w:sz="0" w:space="0" w:color="auto"/>
                                      </w:divBdr>
                                      <w:divsChild>
                                        <w:div w:id="756681426">
                                          <w:marLeft w:val="0"/>
                                          <w:marRight w:val="0"/>
                                          <w:marTop w:val="0"/>
                                          <w:marBottom w:val="0"/>
                                          <w:divBdr>
                                            <w:top w:val="none" w:sz="0" w:space="0" w:color="auto"/>
                                            <w:left w:val="none" w:sz="0" w:space="0" w:color="auto"/>
                                            <w:bottom w:val="none" w:sz="0" w:space="0" w:color="auto"/>
                                            <w:right w:val="none" w:sz="0" w:space="0" w:color="auto"/>
                                          </w:divBdr>
                                          <w:divsChild>
                                            <w:div w:id="1399984470">
                                              <w:marLeft w:val="0"/>
                                              <w:marRight w:val="0"/>
                                              <w:marTop w:val="0"/>
                                              <w:marBottom w:val="0"/>
                                              <w:divBdr>
                                                <w:top w:val="none" w:sz="0" w:space="0" w:color="auto"/>
                                                <w:left w:val="none" w:sz="0" w:space="0" w:color="auto"/>
                                                <w:bottom w:val="none" w:sz="0" w:space="0" w:color="auto"/>
                                                <w:right w:val="none" w:sz="0" w:space="0" w:color="auto"/>
                                              </w:divBdr>
                                              <w:divsChild>
                                                <w:div w:id="402068904">
                                                  <w:marLeft w:val="0"/>
                                                  <w:marRight w:val="-5838"/>
                                                  <w:marTop w:val="0"/>
                                                  <w:marBottom w:val="0"/>
                                                  <w:divBdr>
                                                    <w:top w:val="none" w:sz="0" w:space="0" w:color="auto"/>
                                                    <w:left w:val="none" w:sz="0" w:space="0" w:color="auto"/>
                                                    <w:bottom w:val="none" w:sz="0" w:space="0" w:color="auto"/>
                                                    <w:right w:val="none" w:sz="0" w:space="0" w:color="auto"/>
                                                  </w:divBdr>
                                                  <w:divsChild>
                                                    <w:div w:id="1167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02638">
                                      <w:marLeft w:val="0"/>
                                      <w:marRight w:val="0"/>
                                      <w:marTop w:val="0"/>
                                      <w:marBottom w:val="0"/>
                                      <w:divBdr>
                                        <w:top w:val="none" w:sz="0" w:space="0" w:color="auto"/>
                                        <w:left w:val="none" w:sz="0" w:space="0" w:color="auto"/>
                                        <w:bottom w:val="none" w:sz="0" w:space="0" w:color="auto"/>
                                        <w:right w:val="none" w:sz="0" w:space="0" w:color="auto"/>
                                      </w:divBdr>
                                      <w:divsChild>
                                        <w:div w:id="4290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rie-labernerie.fr/commemorations/" TargetMode="External"/><Relationship Id="rId3" Type="http://schemas.openxmlformats.org/officeDocument/2006/relationships/webSettings" Target="webSettings.xml"/><Relationship Id="rId7" Type="http://schemas.openxmlformats.org/officeDocument/2006/relationships/hyperlink" Target="https://mairie-labernerie.fr/commemoratio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irie-labernerie.fr/wp-content/uploads/2025/05/commemoration_8mai2025_gerbes.jpg" TargetMode="External"/><Relationship Id="rId10" Type="http://schemas.openxmlformats.org/officeDocument/2006/relationships/hyperlink" Target="https://mairie-labernerie.fr/commemorations/" TargetMode="External"/><Relationship Id="rId4" Type="http://schemas.openxmlformats.org/officeDocument/2006/relationships/hyperlink" Target="https://mairie-labernerie.fr/category/actualites/" TargetMode="External"/><Relationship Id="rId9" Type="http://schemas.openxmlformats.org/officeDocument/2006/relationships/hyperlink" Target="https://mairie-labernerie.fr/commemor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318</Words>
  <Characters>1754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dupas</dc:creator>
  <cp:keywords/>
  <dc:description/>
  <cp:lastModifiedBy>alain dupas</cp:lastModifiedBy>
  <cp:revision>1</cp:revision>
  <dcterms:created xsi:type="dcterms:W3CDTF">2025-05-21T18:15:00Z</dcterms:created>
  <dcterms:modified xsi:type="dcterms:W3CDTF">2025-05-21T20:19:00Z</dcterms:modified>
</cp:coreProperties>
</file>